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2C" w:rsidRPr="00F6254C" w:rsidRDefault="00666F2C" w:rsidP="00666F2C">
      <w:pPr>
        <w:rPr>
          <w:rFonts w:ascii="Arial" w:hAnsi="Arial" w:cs="Arial"/>
          <w:b/>
          <w:bCs/>
        </w:rPr>
      </w:pPr>
      <w:bookmarkStart w:id="0" w:name="_GoBack"/>
      <w:bookmarkEnd w:id="0"/>
      <w:r w:rsidRPr="00F6254C">
        <w:rPr>
          <w:rFonts w:ascii="Arial" w:hAnsi="Arial" w:cs="Arial"/>
          <w:b/>
          <w:bCs/>
        </w:rPr>
        <w:t>Eligibility Criteria</w:t>
      </w:r>
      <w:r w:rsidR="004930A0">
        <w:rPr>
          <w:rFonts w:ascii="Arial" w:hAnsi="Arial" w:cs="Arial"/>
          <w:b/>
          <w:bCs/>
        </w:rPr>
        <w:t xml:space="preserve">  Student Paramedic</w:t>
      </w:r>
    </w:p>
    <w:p w:rsidR="00AA1A21" w:rsidRDefault="00AA1A21"/>
    <w:p w:rsidR="00666F2C" w:rsidRPr="00F6254C" w:rsidRDefault="00666F2C" w:rsidP="00666F2C">
      <w:pPr>
        <w:rPr>
          <w:rFonts w:ascii="Arial" w:hAnsi="Arial" w:cs="Arial"/>
          <w:b/>
          <w:bCs/>
        </w:rPr>
      </w:pPr>
      <w:r w:rsidRPr="00F6254C">
        <w:rPr>
          <w:rFonts w:ascii="Arial" w:hAnsi="Arial" w:cs="Arial"/>
          <w:b/>
          <w:bCs/>
        </w:rPr>
        <w:t>Qualifications and/ or experience</w:t>
      </w:r>
    </w:p>
    <w:p w:rsidR="00666F2C" w:rsidRPr="00395C78" w:rsidRDefault="00666F2C" w:rsidP="00666F2C">
      <w:pPr>
        <w:jc w:val="both"/>
        <w:rPr>
          <w:rFonts w:ascii="Arial" w:hAnsi="Arial" w:cs="Arial"/>
          <w:b/>
        </w:rPr>
      </w:pPr>
      <w:r>
        <w:t xml:space="preserve"> </w:t>
      </w:r>
      <w:r w:rsidRPr="00395C78">
        <w:rPr>
          <w:rFonts w:ascii="Arial" w:hAnsi="Arial" w:cs="Arial"/>
          <w:b/>
        </w:rPr>
        <w:t>Eligible applicants must at the closing date for the competition:</w:t>
      </w:r>
    </w:p>
    <w:p w:rsidR="00666F2C" w:rsidRPr="00666F2C" w:rsidRDefault="00666F2C" w:rsidP="00666F2C">
      <w:pPr>
        <w:pStyle w:val="ListParagraph"/>
        <w:numPr>
          <w:ilvl w:val="0"/>
          <w:numId w:val="1"/>
        </w:numPr>
        <w:jc w:val="both"/>
        <w:rPr>
          <w:rFonts w:ascii="Arial" w:hAnsi="Arial" w:cs="Arial"/>
          <w:b/>
          <w:u w:val="single"/>
        </w:rPr>
      </w:pPr>
      <w:r w:rsidRPr="00666F2C">
        <w:rPr>
          <w:rFonts w:ascii="Arial" w:hAnsi="Arial" w:cs="Arial"/>
          <w:b/>
          <w:u w:val="single"/>
        </w:rPr>
        <w:t>Professional Qualifications, Experience, etc.</w:t>
      </w:r>
    </w:p>
    <w:p w:rsidR="00666F2C" w:rsidRPr="00117CD3" w:rsidRDefault="00666F2C" w:rsidP="00666F2C">
      <w:pPr>
        <w:tabs>
          <w:tab w:val="num" w:pos="480"/>
        </w:tabs>
        <w:ind w:left="851"/>
        <w:jc w:val="both"/>
        <w:rPr>
          <w:rFonts w:ascii="Arial" w:hAnsi="Arial" w:cs="Arial"/>
        </w:rPr>
      </w:pPr>
    </w:p>
    <w:p w:rsidR="00666F2C" w:rsidRPr="00117CD3" w:rsidRDefault="00666F2C" w:rsidP="00666F2C">
      <w:pPr>
        <w:pStyle w:val="ListParagraph"/>
        <w:numPr>
          <w:ilvl w:val="0"/>
          <w:numId w:val="2"/>
        </w:numPr>
        <w:ind w:hanging="338"/>
        <w:rPr>
          <w:rFonts w:ascii="Arial" w:hAnsi="Arial" w:cs="Arial"/>
        </w:rPr>
      </w:pPr>
      <w:r w:rsidRPr="00A83B43">
        <w:rPr>
          <w:rFonts w:ascii="Arial" w:hAnsi="Arial" w:cs="Arial"/>
        </w:rPr>
        <w:t xml:space="preserve">(i) </w:t>
      </w:r>
      <w:r w:rsidRPr="00117CD3">
        <w:rPr>
          <w:rFonts w:ascii="Arial" w:hAnsi="Arial" w:cs="Arial"/>
        </w:rPr>
        <w:t>Be in possession of a Leaving Certificate awarded in 2017 or later with a minimum of six passes</w:t>
      </w:r>
      <w:r w:rsidRPr="00076BA3">
        <w:rPr>
          <w:rFonts w:ascii="Arial" w:hAnsi="Arial" w:cs="Arial"/>
          <w:vertAlign w:val="superscript"/>
        </w:rPr>
        <w:t>1</w:t>
      </w:r>
      <w:r w:rsidRPr="00117CD3">
        <w:rPr>
          <w:rFonts w:ascii="Arial" w:hAnsi="Arial" w:cs="Arial"/>
        </w:rPr>
        <w:t xml:space="preserve"> in the Leaving Certificate Examination Ordinary Level or higher including Mathematics and a Science subject (e.g. Physics, Chemistry, Biology, Agriculture Science) </w:t>
      </w:r>
      <w:r w:rsidRPr="00117CD3">
        <w:rPr>
          <w:rFonts w:ascii="Arial" w:hAnsi="Arial" w:cs="Arial"/>
        </w:rPr>
        <w:br/>
      </w:r>
      <w:r w:rsidRPr="00A83B43">
        <w:rPr>
          <w:rFonts w:ascii="Arial" w:hAnsi="Arial" w:cs="Arial"/>
        </w:rPr>
        <w:t>Or</w:t>
      </w:r>
      <w:r w:rsidRPr="00117CD3">
        <w:rPr>
          <w:rFonts w:ascii="Arial" w:hAnsi="Arial" w:cs="Arial"/>
        </w:rPr>
        <w:t xml:space="preserve"> </w:t>
      </w:r>
      <w:r w:rsidRPr="00117CD3">
        <w:rPr>
          <w:rFonts w:ascii="Arial" w:hAnsi="Arial" w:cs="Arial"/>
        </w:rPr>
        <w:br/>
        <w:t> </w:t>
      </w:r>
    </w:p>
    <w:p w:rsidR="00666F2C" w:rsidRDefault="00666F2C" w:rsidP="00666F2C">
      <w:pPr>
        <w:ind w:left="773"/>
        <w:rPr>
          <w:rFonts w:ascii="Arial" w:hAnsi="Arial" w:cs="Arial"/>
        </w:rPr>
      </w:pPr>
      <w:r w:rsidRPr="00A83B43">
        <w:rPr>
          <w:rFonts w:ascii="Arial" w:hAnsi="Arial" w:cs="Arial"/>
        </w:rPr>
        <w:t xml:space="preserve">(ii) </w:t>
      </w:r>
      <w:r w:rsidRPr="00117CD3">
        <w:rPr>
          <w:rFonts w:ascii="Arial" w:hAnsi="Arial" w:cs="Arial"/>
        </w:rPr>
        <w:t>Be in possession of a Leaving Certificate awarded in 2017 or later with a minimum of six passes</w:t>
      </w:r>
      <w:r w:rsidRPr="00076BA3">
        <w:rPr>
          <w:rFonts w:ascii="Arial" w:hAnsi="Arial" w:cs="Arial"/>
          <w:vertAlign w:val="superscript"/>
        </w:rPr>
        <w:t>1</w:t>
      </w:r>
      <w:r w:rsidRPr="00117CD3">
        <w:rPr>
          <w:rFonts w:ascii="Arial" w:hAnsi="Arial" w:cs="Arial"/>
        </w:rPr>
        <w:t xml:space="preserve"> in the Leaving Certificate Examination Ordinary Level or higher including Mathematics and a Pre-Hospital Emergency Care Council (PHECC) EMT Certificate </w:t>
      </w:r>
      <w:r w:rsidRPr="00117CD3">
        <w:rPr>
          <w:rFonts w:ascii="Arial" w:hAnsi="Arial" w:cs="Arial"/>
        </w:rPr>
        <w:br/>
        <w:t xml:space="preserve">  </w:t>
      </w:r>
      <w:r w:rsidRPr="00117CD3">
        <w:rPr>
          <w:rFonts w:ascii="Arial" w:hAnsi="Arial" w:cs="Arial"/>
        </w:rPr>
        <w:br/>
      </w:r>
      <w:r w:rsidRPr="00A83B43">
        <w:rPr>
          <w:rFonts w:ascii="Arial" w:hAnsi="Arial" w:cs="Arial"/>
        </w:rPr>
        <w:t>O</w:t>
      </w:r>
      <w:r w:rsidRPr="00117CD3">
        <w:rPr>
          <w:rFonts w:ascii="Arial" w:hAnsi="Arial" w:cs="Arial"/>
        </w:rPr>
        <w:t>r</w:t>
      </w:r>
    </w:p>
    <w:p w:rsidR="00666F2C" w:rsidRPr="00117CD3" w:rsidRDefault="00666F2C" w:rsidP="00666F2C">
      <w:pPr>
        <w:ind w:left="773"/>
        <w:rPr>
          <w:rFonts w:ascii="Arial" w:hAnsi="Arial" w:cs="Arial"/>
        </w:rPr>
      </w:pPr>
    </w:p>
    <w:p w:rsidR="00666F2C" w:rsidRDefault="00666F2C" w:rsidP="00666F2C">
      <w:pPr>
        <w:ind w:left="773"/>
        <w:rPr>
          <w:rFonts w:ascii="Arial" w:hAnsi="Arial" w:cs="Arial"/>
        </w:rPr>
      </w:pPr>
      <w:r w:rsidRPr="00A83B43">
        <w:rPr>
          <w:rFonts w:ascii="Arial" w:hAnsi="Arial" w:cs="Arial"/>
        </w:rPr>
        <w:t xml:space="preserve">(iii) </w:t>
      </w:r>
      <w:r w:rsidRPr="00117CD3">
        <w:rPr>
          <w:rFonts w:ascii="Arial" w:hAnsi="Arial" w:cs="Arial"/>
        </w:rPr>
        <w:t>Be in possession of a Leaving Certificate awarded in 2016 or prior with a minimum of six passes</w:t>
      </w:r>
      <w:r w:rsidRPr="00076BA3">
        <w:rPr>
          <w:rFonts w:ascii="Arial" w:hAnsi="Arial" w:cs="Arial"/>
          <w:vertAlign w:val="superscript"/>
        </w:rPr>
        <w:t>1</w:t>
      </w:r>
      <w:r w:rsidRPr="00117CD3">
        <w:rPr>
          <w:rFonts w:ascii="Arial" w:hAnsi="Arial" w:cs="Arial"/>
        </w:rPr>
        <w:t xml:space="preserve"> in the Leaving Certificate Examination Ordinary Level or higher including Mathematics and a Science subject (e.g. Physics, Chemistry, Biology, Agriculture Science) </w:t>
      </w:r>
      <w:r w:rsidRPr="00117CD3">
        <w:rPr>
          <w:rFonts w:ascii="Arial" w:hAnsi="Arial" w:cs="Arial"/>
        </w:rPr>
        <w:br/>
        <w:t xml:space="preserve">  </w:t>
      </w:r>
      <w:r w:rsidRPr="00117CD3">
        <w:rPr>
          <w:rFonts w:ascii="Arial" w:hAnsi="Arial" w:cs="Arial"/>
        </w:rPr>
        <w:br/>
      </w:r>
      <w:r w:rsidRPr="00A83B43">
        <w:rPr>
          <w:rFonts w:ascii="Arial" w:hAnsi="Arial" w:cs="Arial"/>
        </w:rPr>
        <w:t>Or</w:t>
      </w:r>
    </w:p>
    <w:p w:rsidR="00666F2C" w:rsidRPr="00A83B43" w:rsidRDefault="00666F2C" w:rsidP="00666F2C">
      <w:pPr>
        <w:ind w:left="773"/>
        <w:rPr>
          <w:rFonts w:ascii="Arial" w:hAnsi="Arial" w:cs="Arial"/>
        </w:rPr>
      </w:pPr>
    </w:p>
    <w:p w:rsidR="00666F2C" w:rsidRPr="00117CD3" w:rsidRDefault="00666F2C" w:rsidP="00666F2C">
      <w:pPr>
        <w:ind w:left="720"/>
        <w:rPr>
          <w:rFonts w:ascii="Arial" w:hAnsi="Arial" w:cs="Arial"/>
        </w:rPr>
      </w:pPr>
      <w:r w:rsidRPr="00A83B43">
        <w:rPr>
          <w:rFonts w:ascii="Arial" w:hAnsi="Arial" w:cs="Arial"/>
        </w:rPr>
        <w:t>(iv)</w:t>
      </w:r>
      <w:r w:rsidRPr="00117CD3">
        <w:rPr>
          <w:rFonts w:ascii="Arial" w:hAnsi="Arial" w:cs="Arial"/>
        </w:rPr>
        <w:t xml:space="preserve"> Be in possession of a Leaving Certificate awarded in 2016 or prior with a minimum of six  passes</w:t>
      </w:r>
      <w:r w:rsidRPr="00076BA3">
        <w:rPr>
          <w:rFonts w:ascii="Arial" w:hAnsi="Arial" w:cs="Arial"/>
          <w:vertAlign w:val="superscript"/>
        </w:rPr>
        <w:t>1</w:t>
      </w:r>
      <w:r w:rsidRPr="00117CD3">
        <w:rPr>
          <w:rFonts w:ascii="Arial" w:hAnsi="Arial" w:cs="Arial"/>
        </w:rPr>
        <w:t xml:space="preserve"> in the Leaving Certificate Examination Ordinary Level or higher including Mathematics and a Pre-Hospital Emergency Care Council (PHECC) EMT Certificate </w:t>
      </w:r>
      <w:r w:rsidRPr="00117CD3">
        <w:rPr>
          <w:rFonts w:ascii="Arial" w:hAnsi="Arial" w:cs="Arial"/>
        </w:rPr>
        <w:br/>
      </w:r>
      <w:r w:rsidRPr="00117CD3">
        <w:rPr>
          <w:rFonts w:ascii="Arial" w:hAnsi="Arial" w:cs="Arial"/>
        </w:rPr>
        <w:br/>
      </w:r>
      <w:r>
        <w:rPr>
          <w:rFonts w:ascii="Arial" w:hAnsi="Arial" w:cs="Arial"/>
        </w:rPr>
        <w:t xml:space="preserve"> </w:t>
      </w:r>
      <w:r w:rsidRPr="00A83B43">
        <w:rPr>
          <w:rFonts w:ascii="Arial" w:hAnsi="Arial" w:cs="Arial"/>
        </w:rPr>
        <w:t>Or</w:t>
      </w:r>
    </w:p>
    <w:p w:rsidR="00666F2C" w:rsidRPr="00330296" w:rsidRDefault="00666F2C" w:rsidP="00666F2C">
      <w:pPr>
        <w:ind w:left="773"/>
        <w:rPr>
          <w:rFonts w:ascii="Arial" w:hAnsi="Arial" w:cs="Arial"/>
        </w:rPr>
      </w:pPr>
      <w:r w:rsidRPr="00117CD3">
        <w:rPr>
          <w:rFonts w:ascii="Arial" w:hAnsi="Arial" w:cs="Arial"/>
        </w:rPr>
        <w:t xml:space="preserve">  </w:t>
      </w:r>
      <w:r w:rsidRPr="00117CD3">
        <w:rPr>
          <w:rFonts w:ascii="Arial" w:hAnsi="Arial" w:cs="Arial"/>
        </w:rPr>
        <w:br/>
      </w:r>
      <w:r w:rsidRPr="00330296">
        <w:rPr>
          <w:rFonts w:ascii="Arial" w:hAnsi="Arial" w:cs="Arial"/>
        </w:rPr>
        <w:t>(v) Have completed a relevant examination at a comparable standard in any equivalent examination in another jurisdiction</w:t>
      </w:r>
      <w:r w:rsidRPr="00076BA3">
        <w:rPr>
          <w:rFonts w:ascii="Arial" w:hAnsi="Arial" w:cs="Arial"/>
          <w:vertAlign w:val="superscript"/>
        </w:rPr>
        <w:t>3</w:t>
      </w:r>
      <w:r w:rsidRPr="00330296">
        <w:rPr>
          <w:rFonts w:ascii="Arial" w:hAnsi="Arial" w:cs="Arial"/>
        </w:rPr>
        <w:t xml:space="preserve">  </w:t>
      </w:r>
    </w:p>
    <w:p w:rsidR="00666F2C" w:rsidRPr="00330296" w:rsidRDefault="00666F2C" w:rsidP="00666F2C">
      <w:pPr>
        <w:ind w:left="773"/>
        <w:rPr>
          <w:rFonts w:ascii="Arial" w:hAnsi="Arial" w:cs="Arial"/>
        </w:rPr>
      </w:pPr>
    </w:p>
    <w:p w:rsidR="00666F2C" w:rsidRPr="00A83B43" w:rsidRDefault="00666F2C" w:rsidP="00666F2C">
      <w:pPr>
        <w:ind w:left="773"/>
        <w:rPr>
          <w:rFonts w:ascii="Arial" w:hAnsi="Arial" w:cs="Arial"/>
        </w:rPr>
      </w:pPr>
      <w:r w:rsidRPr="00330296">
        <w:rPr>
          <w:rFonts w:ascii="Arial" w:hAnsi="Arial" w:cs="Arial"/>
        </w:rPr>
        <w:t>Or</w:t>
      </w:r>
    </w:p>
    <w:p w:rsidR="00666F2C" w:rsidRPr="00117CD3" w:rsidRDefault="00666F2C" w:rsidP="00666F2C">
      <w:pPr>
        <w:ind w:left="773"/>
        <w:rPr>
          <w:rFonts w:ascii="Arial" w:hAnsi="Arial" w:cs="Arial"/>
        </w:rPr>
      </w:pPr>
      <w:r w:rsidRPr="00A83B43">
        <w:rPr>
          <w:rFonts w:ascii="Arial" w:hAnsi="Arial" w:cs="Arial"/>
        </w:rPr>
        <w:t>(vi)</w:t>
      </w:r>
      <w:r w:rsidRPr="00117CD3">
        <w:rPr>
          <w:rFonts w:ascii="Arial" w:hAnsi="Arial" w:cs="Arial"/>
        </w:rPr>
        <w:t xml:space="preserve"> Hold a comparable and relevant qualification of at least Level </w:t>
      </w:r>
      <w:r w:rsidRPr="00861417">
        <w:rPr>
          <w:rFonts w:ascii="Arial" w:hAnsi="Arial" w:cs="Arial"/>
        </w:rPr>
        <w:t>5</w:t>
      </w:r>
      <w:r w:rsidRPr="00076BA3">
        <w:rPr>
          <w:rFonts w:ascii="Arial" w:hAnsi="Arial" w:cs="Arial"/>
          <w:vertAlign w:val="superscript"/>
        </w:rPr>
        <w:t>2</w:t>
      </w:r>
      <w:r w:rsidRPr="00117CD3">
        <w:rPr>
          <w:rFonts w:ascii="Arial" w:hAnsi="Arial" w:cs="Arial"/>
        </w:rPr>
        <w:t xml:space="preserve"> (or above) on the National Qualifications Framework maintained by Qualifications and Quality Ireland, (QQI)</w:t>
      </w:r>
    </w:p>
    <w:p w:rsidR="00666F2C" w:rsidRPr="00117CD3" w:rsidRDefault="00666F2C" w:rsidP="00666F2C">
      <w:pPr>
        <w:ind w:left="773"/>
        <w:rPr>
          <w:rFonts w:ascii="Arial" w:hAnsi="Arial" w:cs="Arial"/>
        </w:rPr>
      </w:pPr>
    </w:p>
    <w:p w:rsidR="00666F2C" w:rsidRPr="00A83B43" w:rsidRDefault="00666F2C" w:rsidP="00666F2C">
      <w:pPr>
        <w:ind w:left="773"/>
        <w:rPr>
          <w:rFonts w:ascii="Arial" w:hAnsi="Arial" w:cs="Arial"/>
        </w:rPr>
      </w:pPr>
      <w:r w:rsidRPr="00A83B43">
        <w:rPr>
          <w:rFonts w:ascii="Arial" w:hAnsi="Arial" w:cs="Arial"/>
        </w:rPr>
        <w:t>Or</w:t>
      </w:r>
    </w:p>
    <w:p w:rsidR="00666F2C" w:rsidRPr="00A83B43" w:rsidRDefault="00666F2C" w:rsidP="00666F2C">
      <w:pPr>
        <w:ind w:left="773"/>
        <w:rPr>
          <w:rFonts w:ascii="Arial" w:hAnsi="Arial" w:cs="Arial"/>
        </w:rPr>
      </w:pPr>
    </w:p>
    <w:p w:rsidR="00666F2C" w:rsidRDefault="00666F2C" w:rsidP="00666F2C">
      <w:pPr>
        <w:ind w:left="773"/>
        <w:rPr>
          <w:rFonts w:ascii="Arial" w:hAnsi="Arial" w:cs="Arial"/>
        </w:rPr>
      </w:pPr>
      <w:r w:rsidRPr="00A83B43">
        <w:rPr>
          <w:rFonts w:ascii="Arial" w:hAnsi="Arial" w:cs="Arial"/>
        </w:rPr>
        <w:t>(vii)</w:t>
      </w:r>
      <w:r w:rsidRPr="00117CD3">
        <w:rPr>
          <w:rFonts w:ascii="Arial" w:hAnsi="Arial" w:cs="Arial"/>
        </w:rPr>
        <w:t xml:space="preserve"> Have a minimum of two years full time ambulance service experience at EMT level and hold a Pre Hospital Emergency Care Council EMT Certificate.</w:t>
      </w:r>
    </w:p>
    <w:p w:rsidR="00666F2C" w:rsidRDefault="00666F2C" w:rsidP="00666F2C">
      <w:pPr>
        <w:ind w:left="773"/>
        <w:rPr>
          <w:rFonts w:ascii="Arial" w:hAnsi="Arial" w:cs="Arial"/>
        </w:rPr>
      </w:pPr>
    </w:p>
    <w:p w:rsidR="00666F2C" w:rsidRDefault="00666F2C" w:rsidP="00666F2C">
      <w:pPr>
        <w:ind w:left="773"/>
        <w:rPr>
          <w:rFonts w:ascii="Arial" w:hAnsi="Arial" w:cs="Arial"/>
        </w:rPr>
      </w:pPr>
      <w:r>
        <w:rPr>
          <w:rFonts w:ascii="Arial" w:hAnsi="Arial" w:cs="Arial"/>
        </w:rPr>
        <w:t>Or</w:t>
      </w:r>
    </w:p>
    <w:p w:rsidR="00666F2C" w:rsidRDefault="00666F2C" w:rsidP="00666F2C">
      <w:pPr>
        <w:ind w:left="773"/>
        <w:rPr>
          <w:rFonts w:ascii="Arial" w:hAnsi="Arial" w:cs="Arial"/>
        </w:rPr>
      </w:pPr>
    </w:p>
    <w:p w:rsidR="00666F2C" w:rsidRPr="00CA2803" w:rsidRDefault="00666F2C" w:rsidP="00666F2C">
      <w:pPr>
        <w:ind w:left="720"/>
        <w:rPr>
          <w:rFonts w:ascii="Arial" w:hAnsi="Arial" w:cs="Arial"/>
        </w:rPr>
      </w:pPr>
      <w:r w:rsidRPr="00CA2803">
        <w:rPr>
          <w:rFonts w:ascii="Arial" w:hAnsi="Arial" w:cs="Arial"/>
        </w:rPr>
        <w:t>(viii)  Candidates who do not have a Leaving Certificate or Level 5 QQI FE qualification, but are over 21 years of age and have a minimum of 2 years full time (or an aggregate of 2 years) of relevant experience may be deemed suitable, subject to the approval of the University College Cork Course Director and Admissions Office</w:t>
      </w:r>
      <w:r w:rsidRPr="00076BA3">
        <w:rPr>
          <w:rFonts w:ascii="Arial" w:hAnsi="Arial" w:cs="Arial"/>
          <w:vertAlign w:val="superscript"/>
        </w:rPr>
        <w:t xml:space="preserve">4 </w:t>
      </w:r>
    </w:p>
    <w:p w:rsidR="00666F2C" w:rsidRPr="00117CD3" w:rsidRDefault="00666F2C" w:rsidP="00666F2C">
      <w:pPr>
        <w:ind w:left="773"/>
        <w:rPr>
          <w:rFonts w:ascii="Arial" w:hAnsi="Arial" w:cs="Arial"/>
        </w:rPr>
      </w:pPr>
      <w:r w:rsidRPr="00117CD3">
        <w:rPr>
          <w:rFonts w:ascii="Arial" w:hAnsi="Arial" w:cs="Arial"/>
        </w:rPr>
        <w:t> </w:t>
      </w:r>
    </w:p>
    <w:p w:rsidR="00666F2C" w:rsidRPr="00395C78" w:rsidRDefault="00666F2C" w:rsidP="00666F2C">
      <w:pPr>
        <w:rPr>
          <w:rFonts w:ascii="Arial" w:hAnsi="Arial" w:cs="Arial"/>
          <w:b/>
        </w:rPr>
      </w:pPr>
      <w:r w:rsidRPr="00395C78">
        <w:rPr>
          <w:rFonts w:ascii="Arial" w:hAnsi="Arial" w:cs="Arial"/>
          <w:b/>
        </w:rPr>
        <w:t xml:space="preserve">                                                                     And</w:t>
      </w:r>
    </w:p>
    <w:p w:rsidR="00666F2C" w:rsidRPr="00A83B43" w:rsidRDefault="00666F2C" w:rsidP="00666F2C">
      <w:pPr>
        <w:jc w:val="center"/>
        <w:rPr>
          <w:rFonts w:ascii="Arial" w:hAnsi="Arial" w:cs="Arial"/>
        </w:rPr>
      </w:pPr>
    </w:p>
    <w:p w:rsidR="00666F2C" w:rsidRDefault="00666F2C" w:rsidP="00666F2C">
      <w:pPr>
        <w:pStyle w:val="ListParagraph"/>
        <w:numPr>
          <w:ilvl w:val="0"/>
          <w:numId w:val="3"/>
        </w:numPr>
        <w:rPr>
          <w:rFonts w:ascii="Arial" w:hAnsi="Arial" w:cs="Arial"/>
        </w:rPr>
      </w:pPr>
      <w:r w:rsidRPr="00117CD3">
        <w:rPr>
          <w:rFonts w:ascii="Arial" w:hAnsi="Arial" w:cs="Arial"/>
        </w:rPr>
        <w:t>Be the holder of a full</w:t>
      </w:r>
      <w:r>
        <w:rPr>
          <w:rFonts w:ascii="Arial" w:hAnsi="Arial" w:cs="Arial"/>
        </w:rPr>
        <w:t xml:space="preserve"> </w:t>
      </w:r>
      <w:r w:rsidRPr="00117CD3">
        <w:rPr>
          <w:rFonts w:ascii="Arial" w:hAnsi="Arial" w:cs="Arial"/>
        </w:rPr>
        <w:t>Class C1 Driving Licence on application.  </w:t>
      </w:r>
      <w:r w:rsidRPr="00A83B43">
        <w:rPr>
          <w:rFonts w:ascii="Arial" w:hAnsi="Arial" w:cs="Arial"/>
        </w:rPr>
        <w:t xml:space="preserve">(Note Irish 78 Restriction is not acceptable) </w:t>
      </w:r>
    </w:p>
    <w:p w:rsidR="00666F2C" w:rsidRDefault="00666F2C" w:rsidP="00666F2C">
      <w:pPr>
        <w:ind w:left="-43" w:firstLine="851"/>
        <w:rPr>
          <w:rFonts w:ascii="Arial" w:hAnsi="Arial" w:cs="Arial"/>
        </w:rPr>
      </w:pPr>
    </w:p>
    <w:p w:rsidR="00666F2C" w:rsidRDefault="00666F2C" w:rsidP="00666F2C">
      <w:pPr>
        <w:ind w:left="-43" w:firstLine="851"/>
        <w:rPr>
          <w:rFonts w:ascii="Arial" w:hAnsi="Arial" w:cs="Arial"/>
        </w:rPr>
      </w:pPr>
      <w:r>
        <w:rPr>
          <w:rFonts w:ascii="Arial" w:hAnsi="Arial" w:cs="Arial"/>
        </w:rPr>
        <w:t>Or</w:t>
      </w:r>
    </w:p>
    <w:p w:rsidR="00666F2C" w:rsidRPr="00A0383A" w:rsidRDefault="00666F2C" w:rsidP="00666F2C">
      <w:pPr>
        <w:ind w:left="-43"/>
        <w:jc w:val="center"/>
        <w:rPr>
          <w:rFonts w:ascii="Arial" w:hAnsi="Arial" w:cs="Arial"/>
        </w:rPr>
      </w:pPr>
    </w:p>
    <w:p w:rsidR="00666F2C" w:rsidRPr="00A0383A" w:rsidRDefault="00666F2C" w:rsidP="00666F2C">
      <w:pPr>
        <w:pStyle w:val="ListParagraph"/>
        <w:rPr>
          <w:rFonts w:ascii="Arial" w:hAnsi="Arial" w:cs="Arial"/>
        </w:rPr>
      </w:pPr>
      <w:r w:rsidRPr="00A0383A">
        <w:rPr>
          <w:rFonts w:ascii="Arial" w:hAnsi="Arial" w:cs="Arial"/>
        </w:rPr>
        <w:t>B</w:t>
      </w:r>
      <w:r>
        <w:rPr>
          <w:rFonts w:ascii="Arial" w:hAnsi="Arial" w:cs="Arial"/>
        </w:rPr>
        <w:t>e the holder of a provisional C</w:t>
      </w:r>
      <w:r w:rsidRPr="00A0383A">
        <w:rPr>
          <w:rFonts w:ascii="Arial" w:hAnsi="Arial" w:cs="Arial"/>
        </w:rPr>
        <w:t xml:space="preserve">lass C1 Driving Licence on application.  (Note Irish 78 Restriction is not acceptable) </w:t>
      </w:r>
    </w:p>
    <w:p w:rsidR="00666F2C" w:rsidRDefault="00666F2C" w:rsidP="00666F2C">
      <w:pPr>
        <w:pStyle w:val="ListParagraph"/>
        <w:ind w:left="0" w:firstLine="808"/>
        <w:rPr>
          <w:rFonts w:ascii="Arial" w:hAnsi="Arial" w:cs="Arial"/>
        </w:rPr>
      </w:pPr>
    </w:p>
    <w:p w:rsidR="00666F2C" w:rsidRDefault="00666F2C" w:rsidP="00666F2C">
      <w:pPr>
        <w:pStyle w:val="ListParagraph"/>
        <w:ind w:left="0" w:firstLine="808"/>
        <w:rPr>
          <w:rFonts w:ascii="Arial" w:hAnsi="Arial" w:cs="Arial"/>
        </w:rPr>
      </w:pPr>
      <w:r>
        <w:rPr>
          <w:rFonts w:ascii="Arial" w:hAnsi="Arial" w:cs="Arial"/>
        </w:rPr>
        <w:t>Or</w:t>
      </w:r>
    </w:p>
    <w:p w:rsidR="00666F2C" w:rsidRPr="00A0383A" w:rsidRDefault="00666F2C" w:rsidP="00666F2C">
      <w:pPr>
        <w:pStyle w:val="ListParagraph"/>
        <w:ind w:left="0"/>
        <w:jc w:val="center"/>
        <w:rPr>
          <w:rFonts w:ascii="Arial" w:hAnsi="Arial" w:cs="Arial"/>
        </w:rPr>
      </w:pPr>
    </w:p>
    <w:p w:rsidR="00666F2C" w:rsidRPr="00A0383A" w:rsidRDefault="00666F2C" w:rsidP="00666F2C">
      <w:pPr>
        <w:pStyle w:val="ListParagraph"/>
        <w:rPr>
          <w:rFonts w:ascii="Arial" w:hAnsi="Arial" w:cs="Arial"/>
        </w:rPr>
      </w:pPr>
      <w:r w:rsidRPr="00A0383A">
        <w:rPr>
          <w:rFonts w:ascii="Arial" w:hAnsi="Arial" w:cs="Arial"/>
        </w:rPr>
        <w:lastRenderedPageBreak/>
        <w:t>Be eligible to apply</w:t>
      </w:r>
      <w:r w:rsidRPr="00076BA3">
        <w:rPr>
          <w:rFonts w:ascii="Arial" w:hAnsi="Arial" w:cs="Arial"/>
          <w:vertAlign w:val="superscript"/>
        </w:rPr>
        <w:t>5</w:t>
      </w:r>
      <w:r>
        <w:rPr>
          <w:rFonts w:ascii="Arial" w:hAnsi="Arial" w:cs="Arial"/>
        </w:rPr>
        <w:t xml:space="preserve"> for a provisional </w:t>
      </w:r>
      <w:r w:rsidRPr="00A0383A">
        <w:rPr>
          <w:rFonts w:ascii="Arial" w:hAnsi="Arial" w:cs="Arial"/>
        </w:rPr>
        <w:t xml:space="preserve">Class C1 Driving Licence on application </w:t>
      </w:r>
    </w:p>
    <w:p w:rsidR="00666F2C" w:rsidRPr="00117CD3" w:rsidRDefault="00666F2C" w:rsidP="00666F2C">
      <w:pPr>
        <w:pStyle w:val="ListParagraph"/>
        <w:rPr>
          <w:rFonts w:ascii="Arial" w:hAnsi="Arial" w:cs="Arial"/>
        </w:rPr>
      </w:pPr>
    </w:p>
    <w:p w:rsidR="00666F2C" w:rsidRPr="00395C78" w:rsidRDefault="00666F2C" w:rsidP="00666F2C">
      <w:pPr>
        <w:jc w:val="center"/>
        <w:rPr>
          <w:rFonts w:ascii="Arial" w:hAnsi="Arial" w:cs="Arial"/>
          <w:b/>
        </w:rPr>
      </w:pPr>
      <w:r w:rsidRPr="00395C78">
        <w:rPr>
          <w:rFonts w:ascii="Arial" w:hAnsi="Arial" w:cs="Arial"/>
          <w:b/>
        </w:rPr>
        <w:t>And</w:t>
      </w:r>
    </w:p>
    <w:p w:rsidR="00666F2C" w:rsidRPr="00395C78" w:rsidRDefault="00666F2C" w:rsidP="00666F2C">
      <w:pPr>
        <w:pStyle w:val="ListParagraph"/>
        <w:rPr>
          <w:rFonts w:ascii="Arial" w:hAnsi="Arial" w:cs="Arial"/>
          <w:b/>
        </w:rPr>
      </w:pPr>
    </w:p>
    <w:p w:rsidR="00666F2C" w:rsidRPr="00117CD3" w:rsidRDefault="00666F2C" w:rsidP="00666F2C">
      <w:pPr>
        <w:pStyle w:val="ListParagraph"/>
        <w:numPr>
          <w:ilvl w:val="0"/>
          <w:numId w:val="3"/>
        </w:numPr>
        <w:rPr>
          <w:rFonts w:ascii="Arial" w:hAnsi="Arial" w:cs="Arial"/>
        </w:rPr>
      </w:pPr>
      <w:r w:rsidRPr="00117CD3">
        <w:rPr>
          <w:rFonts w:ascii="Arial" w:hAnsi="Arial" w:cs="Arial"/>
        </w:rPr>
        <w:t xml:space="preserve">Candidates must possess the requisite knowledge and ability, including a high standard of suitability), for the proper discharge of the office. </w:t>
      </w:r>
    </w:p>
    <w:p w:rsidR="00666F2C" w:rsidRPr="00CA2803" w:rsidRDefault="00666F2C" w:rsidP="00666F2C">
      <w:pPr>
        <w:rPr>
          <w:rFonts w:ascii="Arial" w:hAnsi="Arial" w:cs="Arial"/>
        </w:rPr>
      </w:pPr>
    </w:p>
    <w:p w:rsidR="00666F2C" w:rsidRPr="00666F2C" w:rsidRDefault="00666F2C" w:rsidP="00666F2C">
      <w:pPr>
        <w:pStyle w:val="ListParagraph"/>
        <w:numPr>
          <w:ilvl w:val="0"/>
          <w:numId w:val="1"/>
        </w:numPr>
        <w:jc w:val="both"/>
        <w:rPr>
          <w:rFonts w:ascii="Arial" w:hAnsi="Arial" w:cs="Arial"/>
          <w:b/>
          <w:u w:val="single"/>
        </w:rPr>
      </w:pPr>
      <w:r w:rsidRPr="00666F2C">
        <w:rPr>
          <w:rFonts w:ascii="Arial" w:hAnsi="Arial" w:cs="Arial"/>
          <w:b/>
          <w:u w:val="single"/>
        </w:rPr>
        <w:t>Health</w:t>
      </w:r>
    </w:p>
    <w:p w:rsidR="00666F2C" w:rsidRPr="00117CD3" w:rsidRDefault="00666F2C" w:rsidP="00666F2C">
      <w:pPr>
        <w:jc w:val="both"/>
        <w:rPr>
          <w:rFonts w:ascii="Arial" w:hAnsi="Arial" w:cs="Arial"/>
        </w:rPr>
      </w:pPr>
      <w:r w:rsidRPr="00117CD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6F2C" w:rsidRPr="00117CD3" w:rsidRDefault="00666F2C" w:rsidP="00666F2C">
      <w:pPr>
        <w:jc w:val="both"/>
        <w:rPr>
          <w:rFonts w:ascii="Arial" w:hAnsi="Arial" w:cs="Arial"/>
        </w:rPr>
      </w:pPr>
    </w:p>
    <w:p w:rsidR="00666F2C" w:rsidRPr="00666F2C" w:rsidRDefault="00666F2C" w:rsidP="00666F2C">
      <w:pPr>
        <w:pStyle w:val="ListParagraph"/>
        <w:numPr>
          <w:ilvl w:val="0"/>
          <w:numId w:val="1"/>
        </w:numPr>
        <w:ind w:right="-766"/>
        <w:jc w:val="both"/>
        <w:rPr>
          <w:rFonts w:ascii="Arial" w:hAnsi="Arial" w:cs="Arial"/>
          <w:b/>
          <w:u w:val="single"/>
        </w:rPr>
      </w:pPr>
      <w:r w:rsidRPr="00666F2C">
        <w:rPr>
          <w:rFonts w:ascii="Arial" w:hAnsi="Arial" w:cs="Arial"/>
          <w:b/>
          <w:u w:val="single"/>
        </w:rPr>
        <w:t>Character</w:t>
      </w:r>
    </w:p>
    <w:p w:rsidR="00666F2C" w:rsidRDefault="00666F2C" w:rsidP="00666F2C">
      <w:pPr>
        <w:ind w:right="-766"/>
        <w:jc w:val="both"/>
        <w:rPr>
          <w:rFonts w:ascii="Arial" w:hAnsi="Arial" w:cs="Arial"/>
        </w:rPr>
      </w:pPr>
      <w:r w:rsidRPr="00117CD3">
        <w:rPr>
          <w:rFonts w:ascii="Arial" w:hAnsi="Arial" w:cs="Arial"/>
        </w:rPr>
        <w:t>Each candidate for and any person holding the office must be of good character.</w:t>
      </w:r>
    </w:p>
    <w:p w:rsidR="00666F2C" w:rsidRDefault="00666F2C" w:rsidP="00666F2C">
      <w:pPr>
        <w:ind w:right="-766"/>
        <w:jc w:val="both"/>
        <w:rPr>
          <w:rFonts w:ascii="Arial" w:hAnsi="Arial" w:cs="Arial"/>
        </w:rPr>
      </w:pPr>
    </w:p>
    <w:p w:rsidR="00666F2C" w:rsidRDefault="00666F2C" w:rsidP="00666F2C">
      <w:pPr>
        <w:ind w:right="-766"/>
        <w:jc w:val="both"/>
        <w:rPr>
          <w:rFonts w:ascii="Arial" w:hAnsi="Arial" w:cs="Arial"/>
          <w:b/>
          <w:bCs/>
          <w:u w:val="single"/>
        </w:rPr>
      </w:pPr>
      <w:r w:rsidRPr="00666F2C">
        <w:rPr>
          <w:rFonts w:ascii="Arial" w:hAnsi="Arial" w:cs="Arial"/>
          <w:b/>
          <w:bCs/>
          <w:u w:val="single"/>
        </w:rPr>
        <w:t>Remuneration</w:t>
      </w:r>
    </w:p>
    <w:p w:rsidR="00666F2C" w:rsidRDefault="00666F2C" w:rsidP="00666F2C">
      <w:pPr>
        <w:jc w:val="both"/>
        <w:rPr>
          <w:rFonts w:ascii="Arial" w:hAnsi="Arial" w:cs="Arial"/>
        </w:rPr>
      </w:pPr>
      <w:r w:rsidRPr="000A685E">
        <w:rPr>
          <w:rFonts w:ascii="Arial" w:hAnsi="Arial" w:cs="Arial"/>
        </w:rPr>
        <w:t>The Salary sca</w:t>
      </w:r>
      <w:r>
        <w:rPr>
          <w:rFonts w:ascii="Arial" w:hAnsi="Arial" w:cs="Arial"/>
        </w:rPr>
        <w:t>le for the post as at 01/10/2023</w:t>
      </w:r>
      <w:r w:rsidRPr="000A685E">
        <w:rPr>
          <w:rFonts w:ascii="Arial" w:hAnsi="Arial" w:cs="Arial"/>
        </w:rPr>
        <w:t xml:space="preserve"> is: </w:t>
      </w:r>
    </w:p>
    <w:p w:rsidR="00666F2C" w:rsidRPr="00666F2C" w:rsidRDefault="00666F2C" w:rsidP="00666F2C">
      <w:pPr>
        <w:jc w:val="both"/>
        <w:rPr>
          <w:rFonts w:ascii="Arial" w:hAnsi="Arial" w:cs="Arial"/>
        </w:rPr>
      </w:pPr>
    </w:p>
    <w:p w:rsidR="00666F2C" w:rsidRPr="00666F2C" w:rsidRDefault="00666F2C" w:rsidP="00666F2C">
      <w:pPr>
        <w:jc w:val="both"/>
        <w:rPr>
          <w:rFonts w:ascii="Arial" w:hAnsi="Arial" w:cs="Arial"/>
        </w:rPr>
      </w:pPr>
      <w:r w:rsidRPr="00666F2C">
        <w:rPr>
          <w:rFonts w:ascii="Arial" w:hAnsi="Arial" w:cs="Arial"/>
        </w:rPr>
        <w:t>€32,085, €34,159, €34,993, €36,355, €37,101, €37,667, €38,568 €39,480, €40,384, €42,195, €43,864 LSI</w:t>
      </w:r>
    </w:p>
    <w:p w:rsidR="00666F2C" w:rsidRPr="00117CD3" w:rsidRDefault="00666F2C" w:rsidP="00666F2C">
      <w:pPr>
        <w:rPr>
          <w:rFonts w:ascii="Arial" w:hAnsi="Arial" w:cs="Arial"/>
        </w:rPr>
      </w:pPr>
    </w:p>
    <w:p w:rsidR="00666F2C" w:rsidRPr="00A83B43" w:rsidRDefault="00666F2C" w:rsidP="00666F2C">
      <w:pPr>
        <w:jc w:val="both"/>
        <w:rPr>
          <w:rFonts w:ascii="Arial" w:hAnsi="Arial" w:cs="Arial"/>
        </w:rPr>
      </w:pPr>
      <w:r w:rsidRPr="00CA2803">
        <w:rPr>
          <w:rFonts w:ascii="Arial" w:hAnsi="Arial" w:cs="Arial"/>
        </w:rPr>
        <w:t>Note1:</w:t>
      </w:r>
      <w:r w:rsidRPr="00A83B43">
        <w:rPr>
          <w:rFonts w:ascii="Arial" w:hAnsi="Arial" w:cs="Arial"/>
        </w:rPr>
        <w:t xml:space="preserve"> </w:t>
      </w:r>
      <w:r w:rsidRPr="00117CD3">
        <w:rPr>
          <w:rFonts w:ascii="Arial" w:hAnsi="Arial" w:cs="Arial"/>
        </w:rPr>
        <w:br/>
      </w:r>
      <w:r w:rsidRPr="00A83B43">
        <w:rPr>
          <w:rFonts w:ascii="Arial" w:hAnsi="Arial" w:cs="Arial"/>
        </w:rPr>
        <w:t>Candidates must have achieved these grades in Ordinary or Higher level papers on the Leaving Certificate Established programme.  The Leaving Certification Applied Programme or the Leaving Certificate Vocational programme does not fulfil the eligibility criteria</w:t>
      </w:r>
      <w:r>
        <w:rPr>
          <w:rFonts w:ascii="Arial" w:hAnsi="Arial" w:cs="Arial"/>
        </w:rPr>
        <w:t xml:space="preserve"> and cannot be accepted</w:t>
      </w:r>
    </w:p>
    <w:p w:rsidR="00666F2C" w:rsidRPr="00A83B43" w:rsidRDefault="00666F2C" w:rsidP="00666F2C">
      <w:pPr>
        <w:jc w:val="both"/>
        <w:rPr>
          <w:rFonts w:ascii="Arial" w:hAnsi="Arial" w:cs="Arial"/>
        </w:rPr>
      </w:pPr>
    </w:p>
    <w:p w:rsidR="00666F2C" w:rsidRPr="00CA2803" w:rsidRDefault="00666F2C" w:rsidP="00666F2C">
      <w:pPr>
        <w:rPr>
          <w:rFonts w:ascii="Arial" w:hAnsi="Arial" w:cs="Arial"/>
        </w:rPr>
      </w:pPr>
      <w:r w:rsidRPr="00CA2803">
        <w:rPr>
          <w:rFonts w:ascii="Arial" w:hAnsi="Arial" w:cs="Arial"/>
        </w:rPr>
        <w:t>Note2:</w:t>
      </w:r>
      <w:r w:rsidRPr="00A83B43">
        <w:rPr>
          <w:rFonts w:ascii="Arial" w:hAnsi="Arial" w:cs="Arial"/>
        </w:rPr>
        <w:t xml:space="preserve"> </w:t>
      </w:r>
      <w:r w:rsidRPr="00117CD3">
        <w:rPr>
          <w:rFonts w:ascii="Arial" w:hAnsi="Arial" w:cs="Arial"/>
        </w:rPr>
        <w:br/>
      </w:r>
      <w:r>
        <w:rPr>
          <w:rFonts w:ascii="Arial" w:hAnsi="Arial" w:cs="Arial"/>
        </w:rPr>
        <w:t>The Level 5 QQI FE Awards which are acceptable</w:t>
      </w:r>
      <w:r w:rsidRPr="00A83B43">
        <w:rPr>
          <w:rFonts w:ascii="Arial" w:hAnsi="Arial" w:cs="Arial"/>
        </w:rPr>
        <w:t xml:space="preserve"> are Food Science, Laboratory</w:t>
      </w:r>
      <w:r w:rsidRPr="00666F2C">
        <w:rPr>
          <w:rFonts w:ascii="Arial" w:hAnsi="Arial" w:cs="Arial"/>
        </w:rPr>
        <w:t xml:space="preserve"> </w:t>
      </w:r>
      <w:r w:rsidRPr="00A83B43">
        <w:rPr>
          <w:rFonts w:ascii="Arial" w:hAnsi="Arial" w:cs="Arial"/>
        </w:rPr>
        <w:t xml:space="preserve">Techniques, Community Health Services, </w:t>
      </w:r>
      <w:r w:rsidRPr="00A47419">
        <w:rPr>
          <w:rFonts w:ascii="Arial" w:hAnsi="Arial" w:cs="Arial"/>
        </w:rPr>
        <w:t xml:space="preserve">Healthcare Support or Nursing Studies. Candidates with one of the above Level 5 QQI FE Awards must have obtained a distinction in 4 or more modules as part of their qualification which must include at least one of the following: Mathematics, Biology/Microbiology, Chemistry, Physics, </w:t>
      </w:r>
      <w:r>
        <w:rPr>
          <w:rFonts w:ascii="Arial" w:hAnsi="Arial" w:cs="Arial"/>
        </w:rPr>
        <w:t>or</w:t>
      </w:r>
      <w:r w:rsidRPr="00A47419">
        <w:rPr>
          <w:rFonts w:ascii="Arial" w:hAnsi="Arial" w:cs="Arial"/>
        </w:rPr>
        <w:t xml:space="preserve"> Anatomy/Physiology</w:t>
      </w:r>
      <w:r>
        <w:rPr>
          <w:rFonts w:ascii="Arial" w:hAnsi="Arial" w:cs="Arial"/>
        </w:rPr>
        <w:t>. No other QQI Level 5 FE Awards can be accepted.</w:t>
      </w:r>
      <w:r w:rsidRPr="00CA2803">
        <w:rPr>
          <w:rFonts w:ascii="Arial" w:hAnsi="Arial" w:cs="Arial"/>
        </w:rPr>
        <w:t> </w:t>
      </w:r>
    </w:p>
    <w:p w:rsidR="00666F2C" w:rsidRPr="00A47419" w:rsidRDefault="00666F2C" w:rsidP="00666F2C">
      <w:pPr>
        <w:jc w:val="both"/>
        <w:rPr>
          <w:rFonts w:ascii="Arial" w:hAnsi="Arial" w:cs="Arial"/>
        </w:rPr>
      </w:pPr>
    </w:p>
    <w:p w:rsidR="00666F2C" w:rsidRPr="00CA2803" w:rsidRDefault="00666F2C" w:rsidP="00666F2C">
      <w:pPr>
        <w:jc w:val="both"/>
        <w:rPr>
          <w:rFonts w:ascii="Arial" w:hAnsi="Arial" w:cs="Arial"/>
        </w:rPr>
      </w:pPr>
      <w:r w:rsidRPr="00CA2803">
        <w:rPr>
          <w:rFonts w:ascii="Arial" w:hAnsi="Arial" w:cs="Arial"/>
        </w:rPr>
        <w:t>Note3:</w:t>
      </w:r>
    </w:p>
    <w:p w:rsidR="00666F2C" w:rsidRPr="00330296" w:rsidRDefault="00666F2C" w:rsidP="00666F2C">
      <w:pPr>
        <w:jc w:val="both"/>
        <w:rPr>
          <w:rFonts w:ascii="Arial" w:hAnsi="Arial" w:cs="Arial"/>
        </w:rPr>
      </w:pPr>
      <w:r w:rsidRPr="00330296">
        <w:rPr>
          <w:rFonts w:ascii="Arial" w:hAnsi="Arial" w:cs="Arial"/>
        </w:rPr>
        <w:t xml:space="preserve">Candidates applying under GCE/GCSE must meet UCCs Admission Policy – Level 8: </w:t>
      </w:r>
    </w:p>
    <w:p w:rsidR="00666F2C" w:rsidRDefault="00666F2C" w:rsidP="00666F2C">
      <w:pPr>
        <w:jc w:val="both"/>
        <w:rPr>
          <w:rFonts w:ascii="Arial" w:hAnsi="Arial" w:cs="Arial"/>
        </w:rPr>
      </w:pPr>
      <w:r w:rsidRPr="00330296">
        <w:rPr>
          <w:rFonts w:ascii="Arial" w:hAnsi="Arial" w:cs="Arial"/>
        </w:rPr>
        <w:t>6 distinct recognised subjects which must include: 2 subjects at GCE A Level grade C and 4 other subjects at GCSE Level Grade C</w:t>
      </w:r>
    </w:p>
    <w:p w:rsidR="00666F2C" w:rsidRDefault="00666F2C" w:rsidP="00666F2C">
      <w:pPr>
        <w:jc w:val="both"/>
        <w:rPr>
          <w:rFonts w:ascii="Arial" w:hAnsi="Arial" w:cs="Arial"/>
        </w:rPr>
      </w:pPr>
    </w:p>
    <w:p w:rsidR="00666F2C" w:rsidRDefault="00666F2C" w:rsidP="00666F2C">
      <w:pPr>
        <w:jc w:val="both"/>
        <w:rPr>
          <w:rFonts w:ascii="Arial" w:hAnsi="Arial" w:cs="Arial"/>
        </w:rPr>
      </w:pPr>
      <w:r>
        <w:rPr>
          <w:rFonts w:ascii="Arial" w:hAnsi="Arial" w:cs="Arial"/>
        </w:rPr>
        <w:t xml:space="preserve">Note4: </w:t>
      </w:r>
    </w:p>
    <w:p w:rsidR="00666F2C" w:rsidRPr="00A47419" w:rsidRDefault="00666F2C" w:rsidP="00666F2C">
      <w:pPr>
        <w:jc w:val="both"/>
        <w:rPr>
          <w:rFonts w:ascii="Arial" w:hAnsi="Arial" w:cs="Arial"/>
        </w:rPr>
      </w:pPr>
      <w:r>
        <w:rPr>
          <w:rFonts w:ascii="Arial" w:hAnsi="Arial" w:cs="Arial"/>
        </w:rPr>
        <w:t xml:space="preserve">Relevant </w:t>
      </w:r>
      <w:r w:rsidRPr="00DD229F">
        <w:rPr>
          <w:rFonts w:ascii="Arial" w:hAnsi="Arial" w:cs="Arial"/>
        </w:rPr>
        <w:t xml:space="preserve">experience </w:t>
      </w:r>
      <w:r>
        <w:rPr>
          <w:rFonts w:ascii="Arial" w:hAnsi="Arial" w:cs="Arial"/>
        </w:rPr>
        <w:t>listed on Appendix 2 of the Additional Campaign Information document</w:t>
      </w:r>
    </w:p>
    <w:p w:rsidR="00666F2C" w:rsidRPr="00A47419" w:rsidRDefault="00666F2C" w:rsidP="00666F2C">
      <w:pPr>
        <w:jc w:val="both"/>
        <w:rPr>
          <w:rFonts w:ascii="Arial" w:hAnsi="Arial" w:cs="Arial"/>
        </w:rPr>
      </w:pPr>
    </w:p>
    <w:p w:rsidR="00666F2C" w:rsidRPr="00CA2803" w:rsidRDefault="00666F2C" w:rsidP="00666F2C">
      <w:pPr>
        <w:jc w:val="both"/>
        <w:rPr>
          <w:rFonts w:ascii="Arial" w:hAnsi="Arial" w:cs="Arial"/>
        </w:rPr>
      </w:pPr>
      <w:r w:rsidRPr="00CA2803">
        <w:rPr>
          <w:rFonts w:ascii="Arial" w:hAnsi="Arial" w:cs="Arial"/>
        </w:rPr>
        <w:t>Note</w:t>
      </w:r>
      <w:r>
        <w:rPr>
          <w:rFonts w:ascii="Arial" w:hAnsi="Arial" w:cs="Arial"/>
        </w:rPr>
        <w:t>5</w:t>
      </w:r>
      <w:r w:rsidRPr="00CA2803">
        <w:rPr>
          <w:rFonts w:ascii="Arial" w:hAnsi="Arial" w:cs="Arial"/>
        </w:rPr>
        <w:t>:</w:t>
      </w:r>
    </w:p>
    <w:p w:rsidR="00666F2C" w:rsidRPr="00CA2803" w:rsidRDefault="00666F2C" w:rsidP="00666F2C">
      <w:pPr>
        <w:jc w:val="both"/>
        <w:rPr>
          <w:rFonts w:ascii="Arial" w:hAnsi="Arial" w:cs="Arial"/>
        </w:rPr>
      </w:pPr>
      <w:r w:rsidRPr="00A47419">
        <w:rPr>
          <w:rFonts w:ascii="Arial" w:hAnsi="Arial" w:cs="Arial"/>
        </w:rPr>
        <w:t xml:space="preserve">Applicants that do not currently hold a provisional or full licence will be allowed to participate in the selection process. </w:t>
      </w:r>
      <w:r>
        <w:rPr>
          <w:rFonts w:ascii="Arial" w:hAnsi="Arial" w:cs="Arial"/>
        </w:rPr>
        <w:t>These c</w:t>
      </w:r>
      <w:r w:rsidRPr="00A47419">
        <w:rPr>
          <w:rFonts w:ascii="Arial" w:hAnsi="Arial" w:cs="Arial"/>
        </w:rPr>
        <w:t xml:space="preserve">andidates </w:t>
      </w:r>
      <w:r>
        <w:rPr>
          <w:rFonts w:ascii="Arial" w:hAnsi="Arial" w:cs="Arial"/>
        </w:rPr>
        <w:t xml:space="preserve">if </w:t>
      </w:r>
      <w:r w:rsidRPr="00A47419">
        <w:rPr>
          <w:rFonts w:ascii="Arial" w:hAnsi="Arial" w:cs="Arial"/>
        </w:rPr>
        <w:t xml:space="preserve">successful in the selection process will </w:t>
      </w:r>
      <w:r>
        <w:rPr>
          <w:rFonts w:ascii="Arial" w:hAnsi="Arial" w:cs="Arial"/>
        </w:rPr>
        <w:t>be recorded as</w:t>
      </w:r>
      <w:r w:rsidRPr="00A47419">
        <w:rPr>
          <w:rFonts w:ascii="Arial" w:hAnsi="Arial" w:cs="Arial"/>
        </w:rPr>
        <w:t xml:space="preserve"> ‘dormant’</w:t>
      </w:r>
      <w:r>
        <w:rPr>
          <w:rFonts w:ascii="Arial" w:hAnsi="Arial" w:cs="Arial"/>
        </w:rPr>
        <w:t xml:space="preserve">. This </w:t>
      </w:r>
      <w:r w:rsidRPr="00A47419">
        <w:rPr>
          <w:rFonts w:ascii="Arial" w:hAnsi="Arial" w:cs="Arial"/>
        </w:rPr>
        <w:t>means that the</w:t>
      </w:r>
      <w:r>
        <w:rPr>
          <w:rFonts w:ascii="Arial" w:hAnsi="Arial" w:cs="Arial"/>
        </w:rPr>
        <w:t>y</w:t>
      </w:r>
      <w:r w:rsidRPr="00A47419">
        <w:rPr>
          <w:rFonts w:ascii="Arial" w:hAnsi="Arial" w:cs="Arial"/>
        </w:rPr>
        <w:t xml:space="preserve"> won’t receive any expressions of interest from the Student Paramedic panel </w:t>
      </w:r>
      <w:r w:rsidRPr="00330296">
        <w:rPr>
          <w:rFonts w:ascii="Arial" w:hAnsi="Arial" w:cs="Arial"/>
        </w:rPr>
        <w:t>until they inform the National Recruitment Service that they are in receipt of a</w:t>
      </w:r>
      <w:r>
        <w:rPr>
          <w:rFonts w:ascii="Arial" w:hAnsi="Arial" w:cs="Arial"/>
        </w:rPr>
        <w:t>t minimum, a</w:t>
      </w:r>
      <w:r w:rsidRPr="00330296">
        <w:rPr>
          <w:rFonts w:ascii="Arial" w:hAnsi="Arial" w:cs="Arial"/>
        </w:rPr>
        <w:t xml:space="preserve"> provisional Class C1 driving licence.</w:t>
      </w:r>
      <w:r w:rsidRPr="00CA2803">
        <w:rPr>
          <w:rFonts w:ascii="Arial" w:hAnsi="Arial" w:cs="Arial"/>
        </w:rPr>
        <w:t xml:space="preserve">  </w:t>
      </w:r>
    </w:p>
    <w:p w:rsidR="00666F2C" w:rsidRPr="00A0383A" w:rsidRDefault="00666F2C" w:rsidP="00666F2C">
      <w:pPr>
        <w:jc w:val="both"/>
        <w:rPr>
          <w:rFonts w:ascii="Arial" w:hAnsi="Arial" w:cs="Arial"/>
        </w:rPr>
      </w:pPr>
    </w:p>
    <w:p w:rsidR="00666F2C" w:rsidRPr="00A0383A" w:rsidRDefault="00666F2C" w:rsidP="00666F2C">
      <w:pPr>
        <w:jc w:val="both"/>
        <w:rPr>
          <w:rFonts w:ascii="Arial" w:hAnsi="Arial" w:cs="Arial"/>
        </w:rPr>
      </w:pPr>
      <w:r w:rsidRPr="00A0383A">
        <w:rPr>
          <w:rFonts w:ascii="Arial" w:hAnsi="Arial" w:cs="Arial"/>
        </w:rPr>
        <w:t xml:space="preserve">Candidates that start the Student Paramedic programme </w:t>
      </w:r>
      <w:r>
        <w:rPr>
          <w:rFonts w:ascii="Arial" w:hAnsi="Arial" w:cs="Arial"/>
        </w:rPr>
        <w:t>on a provisional</w:t>
      </w:r>
      <w:r w:rsidRPr="00A0383A">
        <w:rPr>
          <w:rFonts w:ascii="Arial" w:hAnsi="Arial" w:cs="Arial"/>
        </w:rPr>
        <w:t xml:space="preserve"> Class C1 driving licence must obtain </w:t>
      </w:r>
      <w:r>
        <w:rPr>
          <w:rFonts w:ascii="Arial" w:hAnsi="Arial" w:cs="Arial"/>
        </w:rPr>
        <w:t>their full C1</w:t>
      </w:r>
      <w:r w:rsidRPr="00A0383A">
        <w:rPr>
          <w:rFonts w:ascii="Arial" w:hAnsi="Arial" w:cs="Arial"/>
        </w:rPr>
        <w:t xml:space="preserve"> licence in their own time, at their own expense within six months of commencing the Student Paramedic programme</w:t>
      </w:r>
    </w:p>
    <w:p w:rsidR="00666F2C" w:rsidRPr="00117CD3" w:rsidRDefault="00666F2C" w:rsidP="00666F2C">
      <w:pPr>
        <w:ind w:right="-766"/>
        <w:jc w:val="both"/>
        <w:rPr>
          <w:rFonts w:ascii="Arial" w:hAnsi="Arial" w:cs="Arial"/>
        </w:rPr>
      </w:pPr>
    </w:p>
    <w:p w:rsidR="00666F2C" w:rsidRPr="00CA2803" w:rsidRDefault="00666F2C" w:rsidP="00666F2C">
      <w:pPr>
        <w:autoSpaceDE w:val="0"/>
        <w:autoSpaceDN w:val="0"/>
        <w:adjustRightInd w:val="0"/>
        <w:spacing w:line="240" w:lineRule="atLeast"/>
        <w:rPr>
          <w:rFonts w:ascii="Arial" w:hAnsi="Arial" w:cs="Arial"/>
        </w:rPr>
      </w:pPr>
      <w:r w:rsidRPr="00CA2803">
        <w:rPr>
          <w:rFonts w:ascii="Arial" w:hAnsi="Arial" w:cs="Arial"/>
        </w:rPr>
        <w:t>PLEASE NOTE:</w:t>
      </w:r>
    </w:p>
    <w:p w:rsidR="00666F2C" w:rsidRPr="00A83B43" w:rsidRDefault="00666F2C" w:rsidP="00666F2C">
      <w:pPr>
        <w:autoSpaceDE w:val="0"/>
        <w:autoSpaceDN w:val="0"/>
        <w:adjustRightInd w:val="0"/>
        <w:spacing w:line="240" w:lineRule="atLeast"/>
        <w:rPr>
          <w:rFonts w:ascii="Arial" w:hAnsi="Arial" w:cs="Arial"/>
        </w:rPr>
      </w:pPr>
    </w:p>
    <w:p w:rsidR="00666F2C" w:rsidRPr="00117CD3" w:rsidRDefault="00666F2C" w:rsidP="00666F2C">
      <w:pPr>
        <w:numPr>
          <w:ilvl w:val="0"/>
          <w:numId w:val="4"/>
        </w:numPr>
        <w:autoSpaceDE w:val="0"/>
        <w:autoSpaceDN w:val="0"/>
        <w:adjustRightInd w:val="0"/>
        <w:spacing w:line="240" w:lineRule="atLeast"/>
        <w:ind w:left="357"/>
        <w:rPr>
          <w:rFonts w:ascii="Arial" w:hAnsi="Arial" w:cs="Arial"/>
        </w:rPr>
      </w:pPr>
      <w:r w:rsidRPr="00117CD3">
        <w:rPr>
          <w:rFonts w:ascii="Arial" w:hAnsi="Arial" w:cs="Arial"/>
        </w:rPr>
        <w:t xml:space="preserve">The minimum six passes* in the Leaving Certificate Examination must be taken at Ordinary or Higher Level.  </w:t>
      </w:r>
    </w:p>
    <w:p w:rsidR="00666F2C" w:rsidRPr="00117CD3" w:rsidRDefault="00666F2C" w:rsidP="00666F2C">
      <w:pPr>
        <w:autoSpaceDE w:val="0"/>
        <w:autoSpaceDN w:val="0"/>
        <w:adjustRightInd w:val="0"/>
        <w:spacing w:after="120" w:line="240" w:lineRule="atLeast"/>
        <w:ind w:left="357"/>
        <w:rPr>
          <w:rFonts w:ascii="Arial" w:hAnsi="Arial" w:cs="Arial"/>
        </w:rPr>
      </w:pPr>
      <w:r w:rsidRPr="00A83B43">
        <w:rPr>
          <w:rFonts w:ascii="Arial" w:hAnsi="Arial" w:cs="Arial"/>
        </w:rPr>
        <w:t>*A pass equals a grade at H6/O6 or above (formally known as a D3)</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t>Mathematics &amp; Science must be two of the six subjects. Science subjects are Physics, Chemistry, Biology and Agricultural Science.</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lastRenderedPageBreak/>
        <w:t xml:space="preserve">A Pre-Hospital Emergency Care Council (PHECC) EMT Certificate is acceptable in lieu of a Science subject where the applicant already possesses six passes in the Leaving Certificate. </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t>Leaving Certificate Applied or Leaving Cert Vocational Programme will not be accepted. Subjects taken at Foundation Level or Link Modules will not be accepted.</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t xml:space="preserve">A comparable and relevant third level qualification of at least level 6 on the QQI framework awarded by an accredited third level institution will be accepted in lieu of the Leaving Certificate, subject to approval by UCC Admissions Office. </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t xml:space="preserve">A Fetac Level 5 award from one of the approved courses* will be accepted in lieu of the Leaving Certificate, subject to approval by UCC Admissions Office. </w:t>
      </w:r>
    </w:p>
    <w:p w:rsidR="00666F2C" w:rsidRPr="00A83B43" w:rsidRDefault="00666F2C" w:rsidP="00666F2C">
      <w:pPr>
        <w:autoSpaceDE w:val="0"/>
        <w:autoSpaceDN w:val="0"/>
        <w:adjustRightInd w:val="0"/>
        <w:spacing w:after="120" w:line="240" w:lineRule="atLeast"/>
        <w:rPr>
          <w:rFonts w:ascii="Arial" w:hAnsi="Arial" w:cs="Arial"/>
        </w:rPr>
      </w:pPr>
      <w:r w:rsidRPr="00A83B43">
        <w:rPr>
          <w:rFonts w:ascii="Arial" w:hAnsi="Arial" w:cs="Arial"/>
        </w:rPr>
        <w:t xml:space="preserve">* See appendix 2 of Additional Campaign Information for a list of acceptable awards at </w:t>
      </w:r>
      <w:r>
        <w:rPr>
          <w:rFonts w:ascii="Arial" w:hAnsi="Arial" w:cs="Arial"/>
        </w:rPr>
        <w:t xml:space="preserve">     </w:t>
      </w:r>
      <w:r w:rsidRPr="00A83B43">
        <w:rPr>
          <w:rFonts w:ascii="Arial" w:hAnsi="Arial" w:cs="Arial"/>
        </w:rPr>
        <w:t>Fetac Level 5</w:t>
      </w:r>
    </w:p>
    <w:p w:rsidR="00666F2C" w:rsidRPr="00117CD3" w:rsidRDefault="00666F2C" w:rsidP="00666F2C">
      <w:pPr>
        <w:numPr>
          <w:ilvl w:val="0"/>
          <w:numId w:val="4"/>
        </w:numPr>
        <w:autoSpaceDE w:val="0"/>
        <w:autoSpaceDN w:val="0"/>
        <w:adjustRightInd w:val="0"/>
        <w:spacing w:after="120" w:line="240" w:lineRule="atLeast"/>
        <w:ind w:left="357"/>
        <w:rPr>
          <w:rFonts w:ascii="Arial" w:hAnsi="Arial" w:cs="Arial"/>
        </w:rPr>
      </w:pPr>
      <w:r w:rsidRPr="00117CD3">
        <w:rPr>
          <w:rFonts w:ascii="Arial" w:hAnsi="Arial" w:cs="Arial"/>
        </w:rPr>
        <w:t>Candidates who completed secondary school education in other jurisdictions must have a recognised school leaving qualification. Please note that vocational qualifications are not accepted. Educational qualifications obtained from other jurisdictions will be assessed on an individual basis in accordance with University College Cork’s Admissions policies. Typically educational qualifications from other jurisdictions are e.g. GCE / GCSE, O/A Levels</w:t>
      </w:r>
    </w:p>
    <w:p w:rsidR="00666F2C" w:rsidRPr="00A0383A" w:rsidRDefault="00666F2C" w:rsidP="00666F2C">
      <w:pPr>
        <w:numPr>
          <w:ilvl w:val="0"/>
          <w:numId w:val="4"/>
        </w:numPr>
        <w:contextualSpacing/>
        <w:jc w:val="both"/>
        <w:rPr>
          <w:rFonts w:ascii="Arial" w:hAnsi="Arial" w:cs="Arial"/>
        </w:rPr>
      </w:pPr>
      <w:r w:rsidRPr="00117CD3">
        <w:rPr>
          <w:rFonts w:ascii="Arial" w:hAnsi="Arial" w:cs="Arial"/>
        </w:rPr>
        <w:t>For holders of foreign academic qualifications NARIC Ireland provides advice on the academic recognition of a foreign qualification by comparing it, where possible, to a</w:t>
      </w:r>
      <w:r w:rsidRPr="00666F2C">
        <w:rPr>
          <w:rFonts w:ascii="Arial" w:hAnsi="Arial" w:cs="Arial"/>
        </w:rPr>
        <w:t xml:space="preserve"> </w:t>
      </w:r>
      <w:r w:rsidRPr="00117CD3">
        <w:rPr>
          <w:rFonts w:ascii="Arial" w:hAnsi="Arial" w:cs="Arial"/>
        </w:rPr>
        <w:t xml:space="preserve">major award at a certain level on the Irish National Framework of Qualifications (NFQ). </w:t>
      </w:r>
      <w:r>
        <w:rPr>
          <w:rFonts w:ascii="Arial" w:hAnsi="Arial" w:cs="Arial"/>
        </w:rPr>
        <w:t xml:space="preserve">You can search the database at </w:t>
      </w:r>
      <w:hyperlink r:id="rId5" w:history="1">
        <w:r w:rsidRPr="00CA2803">
          <w:rPr>
            <w:rFonts w:ascii="Arial" w:hAnsi="Arial" w:cs="Arial"/>
          </w:rPr>
          <w:t>www.naric.ie</w:t>
        </w:r>
      </w:hyperlink>
      <w:r w:rsidRPr="00CA2803">
        <w:rPr>
          <w:rFonts w:ascii="Arial" w:hAnsi="Arial" w:cs="Arial"/>
        </w:rPr>
        <w:t>.</w:t>
      </w:r>
      <w:r w:rsidRPr="00117CD3">
        <w:rPr>
          <w:rFonts w:ascii="Arial" w:hAnsi="Arial" w:cs="Arial"/>
        </w:rPr>
        <w:t xml:space="preserve"> A comparability statement for each qualification listed is available for download. If you are unable to locate a particular qualification, you can submit a query using </w:t>
      </w:r>
      <w:r w:rsidRPr="00A0383A">
        <w:rPr>
          <w:rFonts w:ascii="Arial" w:hAnsi="Arial" w:cs="Arial"/>
        </w:rPr>
        <w:t>the query form at the above web address.</w:t>
      </w:r>
    </w:p>
    <w:p w:rsidR="00666F2C" w:rsidRPr="00A0383A" w:rsidRDefault="00666F2C" w:rsidP="00666F2C">
      <w:pPr>
        <w:pStyle w:val="ListParagraph"/>
        <w:rPr>
          <w:rFonts w:ascii="Arial" w:hAnsi="Arial" w:cs="Arial"/>
        </w:rPr>
      </w:pPr>
    </w:p>
    <w:p w:rsidR="00666F2C" w:rsidRPr="00CA2803" w:rsidRDefault="00666F2C" w:rsidP="00666F2C">
      <w:pPr>
        <w:numPr>
          <w:ilvl w:val="0"/>
          <w:numId w:val="4"/>
        </w:numPr>
        <w:autoSpaceDE w:val="0"/>
        <w:autoSpaceDN w:val="0"/>
        <w:adjustRightInd w:val="0"/>
        <w:spacing w:line="240" w:lineRule="atLeast"/>
        <w:jc w:val="both"/>
        <w:rPr>
          <w:rFonts w:ascii="Arial" w:hAnsi="Arial" w:cs="Arial"/>
        </w:rPr>
      </w:pPr>
      <w:r w:rsidRPr="00A0383A">
        <w:rPr>
          <w:rFonts w:ascii="Arial" w:hAnsi="Arial" w:cs="Arial"/>
        </w:rPr>
        <w:t xml:space="preserve">Candidates with </w:t>
      </w:r>
      <w:r w:rsidRPr="00A47419">
        <w:rPr>
          <w:rFonts w:ascii="Arial" w:hAnsi="Arial" w:cs="Arial"/>
        </w:rPr>
        <w:t xml:space="preserve">penalty points on their licence should note that the maximum penalty points allowed by NAS are 5 points. The HSE will </w:t>
      </w:r>
      <w:r w:rsidRPr="00CA2803">
        <w:rPr>
          <w:rFonts w:ascii="Arial" w:hAnsi="Arial" w:cs="Arial"/>
        </w:rPr>
        <w:t>not accept</w:t>
      </w:r>
      <w:r w:rsidRPr="00A47419">
        <w:rPr>
          <w:rFonts w:ascii="Arial" w:hAnsi="Arial" w:cs="Arial"/>
        </w:rPr>
        <w:t xml:space="preserve"> candidates who have incurred 6 or more</w:t>
      </w:r>
      <w:r w:rsidRPr="00CA2803">
        <w:rPr>
          <w:rFonts w:ascii="Arial" w:hAnsi="Arial" w:cs="Arial"/>
        </w:rPr>
        <w:t xml:space="preserve"> points</w:t>
      </w:r>
      <w:r w:rsidRPr="00A47419">
        <w:rPr>
          <w:rFonts w:ascii="Arial" w:hAnsi="Arial" w:cs="Arial"/>
        </w:rPr>
        <w:t xml:space="preserve"> on their licence. You will be required to submit a Driving Licence printout from your local Authority at a later stage in the recruitment process (i.e. clearance stage).  </w:t>
      </w:r>
      <w:r w:rsidRPr="00CA2803">
        <w:rPr>
          <w:rFonts w:ascii="Arial" w:hAnsi="Arial" w:cs="Arial"/>
        </w:rPr>
        <w:t xml:space="preserve">This printout (which must be from a recent date) will state whether or not you currently are in receipt of penalty points and/or endorsements.  </w:t>
      </w:r>
      <w:r w:rsidRPr="00A47419">
        <w:rPr>
          <w:rFonts w:ascii="Arial" w:hAnsi="Arial" w:cs="Arial"/>
        </w:rPr>
        <w:t xml:space="preserve">Candidates who are found to have incurred 6 or more </w:t>
      </w:r>
      <w:r w:rsidRPr="00A0383A">
        <w:rPr>
          <w:rFonts w:ascii="Arial" w:hAnsi="Arial" w:cs="Arial"/>
        </w:rPr>
        <w:t xml:space="preserve">penalty points on </w:t>
      </w:r>
      <w:r w:rsidRPr="00C6007C">
        <w:rPr>
          <w:rFonts w:ascii="Arial" w:hAnsi="Arial" w:cs="Arial"/>
        </w:rPr>
        <w:t>their licence will not progress further in the recruitment process.</w:t>
      </w:r>
    </w:p>
    <w:p w:rsidR="00666F2C" w:rsidRPr="00CA2803" w:rsidRDefault="00666F2C" w:rsidP="00666F2C">
      <w:pPr>
        <w:autoSpaceDE w:val="0"/>
        <w:autoSpaceDN w:val="0"/>
        <w:adjustRightInd w:val="0"/>
        <w:spacing w:line="240" w:lineRule="atLeast"/>
        <w:jc w:val="both"/>
        <w:rPr>
          <w:rFonts w:ascii="Arial" w:hAnsi="Arial" w:cs="Arial"/>
        </w:rPr>
      </w:pPr>
    </w:p>
    <w:p w:rsidR="00666F2C" w:rsidRPr="00B820A6" w:rsidRDefault="00666F2C" w:rsidP="00666F2C">
      <w:pPr>
        <w:pStyle w:val="ListParagraph"/>
        <w:numPr>
          <w:ilvl w:val="0"/>
          <w:numId w:val="5"/>
        </w:numPr>
        <w:ind w:right="-766"/>
        <w:rPr>
          <w:rFonts w:ascii="Arial" w:hAnsi="Arial" w:cs="Arial"/>
        </w:rPr>
      </w:pPr>
      <w:r w:rsidRPr="00B820A6">
        <w:rPr>
          <w:rFonts w:ascii="Arial" w:hAnsi="Arial" w:cs="Arial"/>
        </w:rPr>
        <w:t>Appointment to and continuation in posts that require statutory registration is dependent upon the post holder maintaining annual registration in the relevant division of the register maintained by the Pre Hospital Emergency Care Council.</w:t>
      </w:r>
    </w:p>
    <w:p w:rsidR="00666F2C" w:rsidRDefault="00666F2C" w:rsidP="00666F2C"/>
    <w:sectPr w:rsidR="00666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E32"/>
    <w:multiLevelType w:val="hybridMultilevel"/>
    <w:tmpl w:val="0DE8DD0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241323A"/>
    <w:multiLevelType w:val="hybridMultilevel"/>
    <w:tmpl w:val="F5F2F44C"/>
    <w:lvl w:ilvl="0" w:tplc="9CCE1710">
      <w:start w:val="1"/>
      <w:numFmt w:val="upperLetter"/>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046147"/>
    <w:multiLevelType w:val="hybridMultilevel"/>
    <w:tmpl w:val="F5F2F44C"/>
    <w:lvl w:ilvl="0" w:tplc="9CCE1710">
      <w:start w:val="1"/>
      <w:numFmt w:val="upperLetter"/>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7DDC330D"/>
    <w:multiLevelType w:val="hybridMultilevel"/>
    <w:tmpl w:val="1C7AD636"/>
    <w:lvl w:ilvl="0" w:tplc="9866F9D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2C"/>
    <w:rsid w:val="004828B4"/>
    <w:rsid w:val="004930A0"/>
    <w:rsid w:val="00666F2C"/>
    <w:rsid w:val="00AA1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98DD7-787A-4AA2-8768-BE11274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2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666F2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2C"/>
    <w:pPr>
      <w:ind w:left="720"/>
    </w:pPr>
  </w:style>
  <w:style w:type="character" w:customStyle="1" w:styleId="Heading3Char">
    <w:name w:val="Heading 3 Char"/>
    <w:basedOn w:val="DefaultParagraphFont"/>
    <w:link w:val="Heading3"/>
    <w:uiPriority w:val="9"/>
    <w:rsid w:val="00666F2C"/>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i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Gillivan</dc:creator>
  <cp:keywords/>
  <dc:description/>
  <cp:lastModifiedBy>Niall Noonan</cp:lastModifiedBy>
  <cp:revision>2</cp:revision>
  <dcterms:created xsi:type="dcterms:W3CDTF">2023-09-27T08:29:00Z</dcterms:created>
  <dcterms:modified xsi:type="dcterms:W3CDTF">2023-09-27T08:29:00Z</dcterms:modified>
</cp:coreProperties>
</file>